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108" w:rsidRDefault="00243108" w:rsidP="00243108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kern w:val="36"/>
          <w:sz w:val="48"/>
          <w:szCs w:val="48"/>
          <w:lang w:eastAsia="cs-CZ"/>
        </w:rPr>
      </w:pPr>
      <w:r>
        <w:rPr>
          <w:rFonts w:asciiTheme="majorHAnsi" w:eastAsia="Times New Roman" w:hAnsiTheme="majorHAnsi" w:cs="Times New Roman"/>
          <w:b/>
          <w:bCs/>
          <w:kern w:val="36"/>
          <w:sz w:val="48"/>
          <w:szCs w:val="48"/>
          <w:lang w:eastAsia="cs-CZ"/>
        </w:rPr>
        <w:t>Příjmení po rozvodu manželství</w:t>
      </w:r>
    </w:p>
    <w:p w:rsidR="00243108" w:rsidRDefault="00243108" w:rsidP="0024310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>Manžel, který přijal příjmení druhého manžela, může do šesti měsíců po rozvodu manželství oznámit matričnímu úřadu, že přijímá zpět své dřívější příjmení. To platí i tehdy, hodlá-li manžel, který přijal příjmení druhého manžela s tím, že bude ke společnému příjmení připojovat své dosavadní příjmení, popřípadě první ze svých příjmení, užívat napříště jen své dřívější příjmení.</w:t>
      </w:r>
    </w:p>
    <w:p w:rsidR="00243108" w:rsidRDefault="00243108" w:rsidP="0024310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> </w:t>
      </w:r>
    </w:p>
    <w:p w:rsidR="00243108" w:rsidRDefault="00243108" w:rsidP="0024310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>Žádost podává:</w:t>
      </w:r>
    </w:p>
    <w:p w:rsidR="00243108" w:rsidRDefault="00243108" w:rsidP="002431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>rozvedený/á manžel/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>ka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>, který/á při uzavření manželství přijal příjmení druhého manžela</w:t>
      </w:r>
    </w:p>
    <w:p w:rsidR="00243108" w:rsidRDefault="00243108" w:rsidP="002431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>rozvedený/á manžel/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>ka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>, který/á spolu s příjmením společným na druhém místě uváděl příjmení předchozí</w:t>
      </w:r>
    </w:p>
    <w:p w:rsidR="00243108" w:rsidRDefault="00243108" w:rsidP="0024310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Oznámení můžete </w:t>
      </w:r>
      <w:r w:rsidR="007875AA">
        <w:rPr>
          <w:rFonts w:asciiTheme="majorHAnsi" w:eastAsia="Times New Roman" w:hAnsiTheme="majorHAnsi" w:cs="Times New Roman"/>
          <w:sz w:val="24"/>
          <w:szCs w:val="24"/>
          <w:lang w:eastAsia="cs-CZ"/>
        </w:rPr>
        <w:t>učinit</w:t>
      </w:r>
      <w:bookmarkStart w:id="0" w:name="_GoBack"/>
      <w:bookmarkEnd w:id="0"/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písemně nebo ústně do protokolu na kterémkoliv matričním úřadu. </w:t>
      </w: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br/>
        <w:t>Bylo-li manželství uzavřeno v cizině, lze učinit oznámení také prostřednictvím zastupitelského úřadu ČR v cizině, anebo přímo u zvláštní matriky. </w:t>
      </w:r>
    </w:p>
    <w:p w:rsidR="00243108" w:rsidRDefault="00243108" w:rsidP="0024310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> </w:t>
      </w:r>
    </w:p>
    <w:p w:rsidR="00243108" w:rsidRDefault="00243108" w:rsidP="0024310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>Rozvedený manžel předloží matričnímu úřadu:</w:t>
      </w:r>
    </w:p>
    <w:p w:rsidR="00243108" w:rsidRDefault="00243108" w:rsidP="002431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>platný průkaz totožnosti</w:t>
      </w:r>
    </w:p>
    <w:p w:rsidR="00243108" w:rsidRDefault="00243108" w:rsidP="002431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>oddací list</w:t>
      </w:r>
    </w:p>
    <w:p w:rsidR="00243108" w:rsidRDefault="00243108" w:rsidP="002431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>doklad o rozvodu manželství s údajem o nabytí právní moci (oddací list nemusí předkládat v případě, že oznámení činí u matričního úřadu v místě uzavření manželství)</w:t>
      </w:r>
    </w:p>
    <w:p w:rsidR="00243108" w:rsidRDefault="00243108" w:rsidP="0024310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Předkládá-li rozvedený manžel cizozemské doklady, je třeba, aby tyto měly náležitosti veřejné listiny, tj. musí být opatřeny potřebnými ověřeními, nestanoví-li mezinárodní smlouva jinak a úředně přeloženy do českého jazyka. </w:t>
      </w:r>
    </w:p>
    <w:p w:rsidR="00243108" w:rsidRDefault="00243108" w:rsidP="0024310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> </w:t>
      </w:r>
    </w:p>
    <w:p w:rsidR="00243108" w:rsidRDefault="00243108" w:rsidP="0024310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>Manžel, který přijal dřívější příjmení, je povinen užívat toto příjmení ode dne, kdy bylo vydáno potvrzení o této skutečnosti matričním úřadem, který oznámení přijal.</w:t>
      </w:r>
    </w:p>
    <w:p w:rsidR="00243108" w:rsidRDefault="00243108" w:rsidP="0024310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> </w:t>
      </w:r>
    </w:p>
    <w:p w:rsidR="00243108" w:rsidRDefault="00243108" w:rsidP="0024310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>Po přijetí dřívějšího příjmení nebo upuštění od užívání společného příjmení je třeba požádat o vydání nového občanského průkazu, cestovního dokladu apod.</w:t>
      </w:r>
    </w:p>
    <w:p w:rsidR="00243108" w:rsidRDefault="00243108" w:rsidP="0024310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> </w:t>
      </w:r>
    </w:p>
    <w:p w:rsidR="00243108" w:rsidRDefault="00243108" w:rsidP="00243108">
      <w:pPr>
        <w:rPr>
          <w:rFonts w:asciiTheme="majorHAnsi" w:hAnsiTheme="majorHAnsi"/>
        </w:rPr>
      </w:pPr>
    </w:p>
    <w:sectPr w:rsidR="00243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F4C2E"/>
    <w:multiLevelType w:val="multilevel"/>
    <w:tmpl w:val="79D2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E43EFA"/>
    <w:multiLevelType w:val="multilevel"/>
    <w:tmpl w:val="96F83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B230905"/>
    <w:multiLevelType w:val="multilevel"/>
    <w:tmpl w:val="5ED8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0D75A89"/>
    <w:multiLevelType w:val="multilevel"/>
    <w:tmpl w:val="02E0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1A30928"/>
    <w:multiLevelType w:val="multilevel"/>
    <w:tmpl w:val="DF8C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FB70F75"/>
    <w:multiLevelType w:val="multilevel"/>
    <w:tmpl w:val="743C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94C5457"/>
    <w:multiLevelType w:val="multilevel"/>
    <w:tmpl w:val="CFAC8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B3A"/>
    <w:rsid w:val="00243108"/>
    <w:rsid w:val="007875AA"/>
    <w:rsid w:val="00BE6B3A"/>
    <w:rsid w:val="00C8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31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31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0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dcterms:created xsi:type="dcterms:W3CDTF">2015-07-09T05:03:00Z</dcterms:created>
  <dcterms:modified xsi:type="dcterms:W3CDTF">2015-07-16T07:02:00Z</dcterms:modified>
</cp:coreProperties>
</file>