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08" w:rsidRDefault="00243108" w:rsidP="00243108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cs-CZ"/>
        </w:rPr>
        <w:t>Příjmení po rozvodu manželství</w:t>
      </w:r>
    </w:p>
    <w:p w:rsidR="00243108" w:rsidRDefault="00243108" w:rsidP="0024310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Manžel, který přijal příjmení druhého manžela, může do šesti měsíců po rozvodu manželství oznámit matričnímu úřadu, že přijímá zpět své dřívější příjmení. To platí i tehdy, hodlá-li manžel, který přijal příjmení druhého manžela s tím, že bude ke společnému příjmení připojovat své dosavadní příjmení, popřípadě první ze svých příjmení, užívat napříště jen své dřívější příjmení.</w:t>
      </w:r>
    </w:p>
    <w:p w:rsidR="00243108" w:rsidRDefault="00243108" w:rsidP="0024310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</w:p>
    <w:p w:rsidR="00243108" w:rsidRDefault="00243108" w:rsidP="0024310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Žádost podává:</w:t>
      </w:r>
    </w:p>
    <w:p w:rsidR="00243108" w:rsidRDefault="00243108" w:rsidP="002431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rozvedený/á manžel/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ka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, který/á při uzavření manželství přijal příjmení druhého manžela</w:t>
      </w:r>
    </w:p>
    <w:p w:rsidR="00243108" w:rsidRDefault="00243108" w:rsidP="002431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rozvedený/á manžel/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ka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, který/á spolu s příjmením společným na druhém místě uváděl příjmení předchozí</w:t>
      </w:r>
    </w:p>
    <w:p w:rsidR="00243108" w:rsidRDefault="00243108" w:rsidP="0024310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Oznámení můžete </w:t>
      </w:r>
      <w:r w:rsidR="007875AA">
        <w:rPr>
          <w:rFonts w:asciiTheme="majorHAnsi" w:eastAsia="Times New Roman" w:hAnsiTheme="majorHAnsi" w:cs="Times New Roman"/>
          <w:sz w:val="24"/>
          <w:szCs w:val="24"/>
          <w:lang w:eastAsia="cs-CZ"/>
        </w:rPr>
        <w:t>učinit</w:t>
      </w:r>
      <w:bookmarkStart w:id="0" w:name="_GoBack"/>
      <w:bookmarkEnd w:id="0"/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písemně nebo ústně do protokolu na kterémkoliv matričním úřadu. 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>Bylo-li manželství uzavřeno v cizině, lze učinit oznámení také prostřednictvím zastupitelského úřadu ČR v cizině, anebo přímo u zvláštní matriky. </w:t>
      </w:r>
    </w:p>
    <w:p w:rsidR="00243108" w:rsidRDefault="00243108" w:rsidP="0024310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</w:p>
    <w:p w:rsidR="00243108" w:rsidRDefault="00243108" w:rsidP="0024310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Rozvedený manžel předloží matričnímu úřadu:</w:t>
      </w:r>
    </w:p>
    <w:p w:rsidR="00243108" w:rsidRDefault="00243108" w:rsidP="002431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platný průkaz totožnosti</w:t>
      </w:r>
    </w:p>
    <w:p w:rsidR="00243108" w:rsidRDefault="00243108" w:rsidP="002431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oddací list</w:t>
      </w:r>
    </w:p>
    <w:p w:rsidR="00243108" w:rsidRDefault="00243108" w:rsidP="002431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doklad o rozvodu manželství s údajem o nabytí právní moci (oddací list nemusí předkládat v případě, že oznámení činí u matričního úřadu v místě uzavření manželství)</w:t>
      </w:r>
    </w:p>
    <w:p w:rsidR="00243108" w:rsidRDefault="00243108" w:rsidP="0024310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Předkládá-li rozvedený manžel cizozemské doklady, je třeba, aby tyto měly náležitosti veřejné listiny, tj. musí být opatřeny potřebnými ověřeními, nestanoví-li mezinárodní smlouva jinak a úředně přeloženy do českého jazyka. </w:t>
      </w:r>
    </w:p>
    <w:p w:rsidR="00243108" w:rsidRDefault="00243108" w:rsidP="0024310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</w:p>
    <w:p w:rsidR="00243108" w:rsidRDefault="00243108" w:rsidP="0024310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Manžel, který přijal dřívější příjmení, je povinen užívat toto příjmení ode dne, kdy bylo vydáno potvrzení o této skutečnosti matričním úřadem, který oznámení přijal.</w:t>
      </w:r>
    </w:p>
    <w:p w:rsidR="00243108" w:rsidRDefault="00243108" w:rsidP="0024310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</w:p>
    <w:p w:rsidR="00243108" w:rsidRDefault="00243108" w:rsidP="0024310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Po přijetí dřívějšího příjmení nebo upuštění od užívání společného příjmení je třeba požádat o vydání nového občanského průkazu, cestovního dokladu apod.</w:t>
      </w:r>
    </w:p>
    <w:p w:rsidR="00243108" w:rsidRDefault="00243108" w:rsidP="00243108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</w:p>
    <w:p w:rsidR="00243108" w:rsidRDefault="00243108" w:rsidP="00243108">
      <w:pPr>
        <w:rPr>
          <w:rFonts w:asciiTheme="majorHAnsi" w:hAnsiTheme="majorHAnsi"/>
        </w:rPr>
      </w:pPr>
    </w:p>
    <w:sectPr w:rsidR="00243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C2E"/>
    <w:multiLevelType w:val="multilevel"/>
    <w:tmpl w:val="79D2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E43EFA"/>
    <w:multiLevelType w:val="multilevel"/>
    <w:tmpl w:val="96F8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230905"/>
    <w:multiLevelType w:val="multilevel"/>
    <w:tmpl w:val="5ED8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D75A89"/>
    <w:multiLevelType w:val="multilevel"/>
    <w:tmpl w:val="02E0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A30928"/>
    <w:multiLevelType w:val="multilevel"/>
    <w:tmpl w:val="DF8C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B70F75"/>
    <w:multiLevelType w:val="multilevel"/>
    <w:tmpl w:val="743C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4C5457"/>
    <w:multiLevelType w:val="multilevel"/>
    <w:tmpl w:val="CFAC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3A"/>
    <w:rsid w:val="00243108"/>
    <w:rsid w:val="007875AA"/>
    <w:rsid w:val="00BE6B3A"/>
    <w:rsid w:val="00C8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1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1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2015-07-09T05:03:00Z</dcterms:created>
  <dcterms:modified xsi:type="dcterms:W3CDTF">2015-07-16T07:02:00Z</dcterms:modified>
</cp:coreProperties>
</file>